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FB" w:rsidRPr="00EF6F85" w:rsidRDefault="003E7AFB" w:rsidP="00C60A11">
      <w:pPr>
        <w:pStyle w:val="1"/>
        <w:rPr>
          <w:rFonts w:eastAsia="Times New Roman"/>
          <w:lang w:eastAsia="ar-SA"/>
        </w:rPr>
      </w:pPr>
      <w:bookmarkStart w:id="0" w:name="_GoBack"/>
      <w:bookmarkEnd w:id="0"/>
    </w:p>
    <w:p w:rsidR="003E7AFB" w:rsidRPr="00EF6F85" w:rsidRDefault="003E7AFB" w:rsidP="00224204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E7AFB" w:rsidRPr="00EF6F85" w:rsidRDefault="00224204" w:rsidP="00224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Аннотация  </w:t>
      </w:r>
      <w:r w:rsidR="003E7AFB"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учебному предмету</w:t>
      </w:r>
    </w:p>
    <w:p w:rsidR="003E7AFB" w:rsidRPr="00EF6F85" w:rsidRDefault="003E7AFB" w:rsidP="00224204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родной (татарской ) язык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для 5-9</w:t>
      </w:r>
      <w:r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классов</w:t>
      </w:r>
    </w:p>
    <w:p w:rsidR="003E7AFB" w:rsidRPr="00CC0B41" w:rsidRDefault="003E7AFB" w:rsidP="003E7A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7AFB" w:rsidRPr="00CC0B41" w:rsidRDefault="003E7AFB" w:rsidP="003E7A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7AFB" w:rsidRPr="003E7AFB" w:rsidRDefault="003E7AFB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AF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предмету «Родной </w:t>
      </w:r>
      <w:r w:rsidR="00D027CF">
        <w:rPr>
          <w:rFonts w:ascii="Times New Roman" w:eastAsia="Times New Roman" w:hAnsi="Times New Roman" w:cs="Times New Roman"/>
          <w:sz w:val="24"/>
          <w:szCs w:val="24"/>
        </w:rPr>
        <w:t xml:space="preserve">(татарский) </w:t>
      </w:r>
      <w:r w:rsidRPr="003E7AFB">
        <w:rPr>
          <w:rFonts w:ascii="Times New Roman" w:eastAsia="Times New Roman" w:hAnsi="Times New Roman" w:cs="Times New Roman"/>
          <w:sz w:val="24"/>
          <w:szCs w:val="24"/>
        </w:rPr>
        <w:t>язык» составлена на основе:</w:t>
      </w:r>
    </w:p>
    <w:p w:rsidR="003E7AFB" w:rsidRPr="003E7AFB" w:rsidRDefault="003E7AFB" w:rsidP="003E7AF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образования,2010;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 (протокол от 08.04.2015 г. № 1/15);</w:t>
      </w:r>
    </w:p>
    <w:p w:rsidR="003E7AFB" w:rsidRPr="003E7AFB" w:rsidRDefault="003E7AFB" w:rsidP="003E7AFB">
      <w:pPr>
        <w:pStyle w:val="a6"/>
        <w:numPr>
          <w:ilvl w:val="0"/>
          <w:numId w:val="7"/>
        </w:numPr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E7AFB">
        <w:rPr>
          <w:rFonts w:ascii="Times New Roman" w:eastAsiaTheme="minorEastAsia" w:hAnsi="Times New Roman"/>
          <w:sz w:val="24"/>
          <w:szCs w:val="24"/>
          <w:lang w:eastAsia="ru-RU"/>
        </w:rPr>
        <w:t>ПРИМЕРНАЯ РАБОЧАЯ ПРОГРАММА учебного предмета «Родной (татарский) язык» для общеобразовательных организаций с обучением на русском языке (протокол от 16 мая 2017 г. № 2/17)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 МБОУ «Школа №140» 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Учебного плана МБОУ «Школа № 140»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Основной целью обучения родному</w:t>
      </w:r>
      <w:r w:rsidR="00D027CF">
        <w:t xml:space="preserve"> (татарскому)</w:t>
      </w:r>
      <w:r w:rsidRPr="003E7AFB">
        <w:t xml:space="preserve"> языку учащихся 5-9 классов общеобразовательных организаций с обучением на русском языке 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 а также формирование  в процессе обучения у учащихся школ с русским языком обучения лингвистической, коммуникативной, культуроведческой  компетенций.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</w:pPr>
      <w:r w:rsidRPr="003E7AFB">
        <w:t>Основные задачи обучения родному</w:t>
      </w:r>
      <w:r w:rsidR="00D027CF">
        <w:t xml:space="preserve"> (татарскому)</w:t>
      </w:r>
      <w:r w:rsidRPr="003E7AFB">
        <w:t xml:space="preserve"> языку в общеобразовательных организациях с обучением на русском языке (для  изучающих татарский язык как родной):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3. Освоение различных способов  искусства общения; обучение красивому и грамотному общению на родном языке.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5. Беспрерывное получение знаний и накопление опыта комммуникации посредством родного языка.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 xml:space="preserve">6. Формирование навыков использования родного языка как средства получения знаний по другим предметам. 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7. Привлечение учащихся к изучению наследия татарской национальной культуры.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10. Совершенствование умений и  навыков чтения, письма, работы с учебником, дополнительной и справочной литературой.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709"/>
        <w:contextualSpacing/>
        <w:jc w:val="both"/>
      </w:pP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3E7AFB">
        <w:rPr>
          <w:b/>
        </w:rPr>
        <w:t>ПЛАНИРУЕМЫЕ ПРЕДМЕТНЫЕ РЕЗУЛЬТАТЫ ОСВОЕНИЯ УЧЕБНОГО ПРЕДМЕТА «РОДНОЙ (ТАТАРСКИЙ) ЯЗЫК»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-142" w:firstLine="851"/>
        <w:contextualSpacing/>
        <w:jc w:val="both"/>
      </w:pPr>
      <w:r w:rsidRPr="003E7AFB"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целостного мировоззрения, соответствующего современному уровню развития науки и общественной жизни;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нравственных чувств и поведения, осознанного и ответственного отношения к своим поступкам;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ценности здорового и безопасного образа жизни;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основ экологической культуры;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lastRenderedPageBreak/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развитие эстетической культуры через освоение художественного наследия  татарского народа и других народов России и мира.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использование коммуникативно-эстетических возможностей родного языка;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систематизация научных знаний о языке, осознание взаимосвязи его уровней, освоение базовых понятий лингвистики;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ответственности за языковую как общечеловеческую ценность.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rPr>
          <w:b/>
          <w:color w:val="FF0000"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3E7AFB">
        <w:rPr>
          <w:b/>
        </w:rPr>
        <w:t>Требования к уровню подготовки учащихся, оканчивающих 5-9 классы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</w:pPr>
      <w:r w:rsidRPr="003E7AFB">
        <w:rPr>
          <w:b/>
        </w:rPr>
        <w:t>«Речевое общение. Речевая деятельность»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1429" w:hanging="720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понимать роль родного языка в жизни общества; роль русского языка как средства межнационального общения;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различать смысл понятий: устная и письменная речь, монолог, диалог, ситуация общения;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различать основные признаки разговорной речи;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lastRenderedPageBreak/>
        <w:t>определить особенности научного, публицистического, официально-делового стилей;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выделить признаки текста и его различных типов;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соблюдать основные нормы татарского литературного языка, нормы татарского речевого этикета.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различать разговорную речь и различные стили;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определять тему и основную мысль текста;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опознавать языковые единицы, проводить различные виды их анализа;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объяснять с помощью словаря значение непонятных слов.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«Фонетика. Орфоэпия. Графика»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сделать фонетический разбор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7F52A7" w:rsidRPr="003E7AFB" w:rsidRDefault="007F52A7" w:rsidP="007F52A7">
      <w:pPr>
        <w:pStyle w:val="a6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выделить основные выразительные средства фонетики;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выразительно читать тексты из прозы и поэзии;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«Морфемика и словообразование»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делить слова на морфемы;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определить основные способы словообразования;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уметь образовывать новые слова из заданного;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E7AFB">
        <w:rPr>
          <w:rFonts w:ascii="Times New Roman" w:hAnsi="Times New Roman"/>
          <w:sz w:val="24"/>
          <w:szCs w:val="24"/>
        </w:rPr>
        <w:t>изучая морфемику и словообразования, грамотно писать, определять части речи и члены предложений</w:t>
      </w:r>
      <w:r w:rsidRPr="003E7AFB">
        <w:rPr>
          <w:rFonts w:ascii="Times New Roman" w:hAnsi="Times New Roman"/>
          <w:sz w:val="24"/>
          <w:szCs w:val="24"/>
          <w:u w:val="single"/>
        </w:rPr>
        <w:t>.</w:t>
      </w:r>
    </w:p>
    <w:p w:rsidR="007F52A7" w:rsidRPr="003E7AFB" w:rsidRDefault="007F52A7" w:rsidP="007F52A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увидеть смысловую связь между однокоренными словами;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уметь находить нужную информацию из словарей и справочников по словообразованию;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«Лексикология и фразеология»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провести  лексический анализ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объединять слова в тематические группы;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подбирать синонимы и антонимы;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распознавать фразеологические обороты;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придерживаться лексических норм при устной и письменной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сделать общую классификацию словарного запаса;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различать лексическую и грамматическую значения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различных омонимов;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«Морфология»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использовать различные формы частей речи в рамках норм современного татарского литературного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исследовать словарный запас морфологии;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«Синтаксис»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словосочетания и предложения и их виды;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«Орфография и пунктуация»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соблюдать в письме  орфографические и пунктуационные нормы;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найти и исправлять орфографические и пунктуационные ошибки;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осознавать важности сохранения в речи орфографических и пунктуационных норм;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«Стилистика»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понимать и объяснять особенности устной и письменной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работать с текстами в различных стилях и жанрах;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7F52A7" w:rsidRPr="003E7AFB" w:rsidRDefault="007F52A7" w:rsidP="007F52A7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3E7AFB">
        <w:rPr>
          <w:b/>
        </w:rPr>
        <w:t>СОДЕРЖАНИЕ УЧЕБНОГО ПРЕДМЕТА «РОДНОЙ (ТАТАРСКИЙ) ЯЗЫК»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Структура программы отражает основную направленность татарского языка на формирование и развитие коммуникативной, лингвистической и культуроведческой </w:t>
      </w:r>
      <w:r w:rsidRPr="003E7AFB">
        <w:lastRenderedPageBreak/>
        <w:t>компетенций. В ней имеются три содержательные линии, обеспечивающие формирование указанных компетенций: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>содержание, направленное на формирование и развитие коммуникативной компетенции;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>содержание, направленное на формирование и развитие лингвистической компетенции;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>содержание, направленное на формирование и развитие культуроведческой  компетенции.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Вторая содержательная линия включает разделы «Фонетика», «Орфоэпия», «Графика», «Морфемика и словообразование», «Лексикология и фразеология», «Морфология», «Синтаксис», «Орфография и пунктуация», «Стилистика».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 нормы и особенности татарской разговорной речи; татарский речевой этикет.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3E7AFB">
        <w:rPr>
          <w:b/>
        </w:rPr>
        <w:t>Содержание, обеспечивающее формирование и развитие коммуникативной компетенции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Речевое общение.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Разновидности речевого общения: неопосредованное и опосредованное, устное и письменное, диалогическое и монологическое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Сферы речевого общения: бытовая, социально-культурная, научная, официально-деловая.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Условия речевого общения. Успешность речевого общения как достижение прогнозируемого результата.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>Речевая деятельность</w:t>
      </w:r>
      <w:r w:rsidRPr="003E7AFB">
        <w:t>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Речь как деятельность. Виды речевой деятельности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>Чтение:</w:t>
      </w:r>
      <w:r w:rsidRPr="003E7AFB"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lastRenderedPageBreak/>
        <w:t>Аудирование:</w:t>
      </w:r>
      <w:r w:rsidRPr="003E7AFB">
        <w:t xml:space="preserve"> понимание коммуникативных целей говорящего, понимание на слух различных текстов, установление смысловых частей текста и определение их связей.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 xml:space="preserve">Говорение.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Продуцирование устных монологических высказываний на различные темы. Участие в диалогах.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 xml:space="preserve">Письмо.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 xml:space="preserve">Текст </w:t>
      </w:r>
      <w:r w:rsidRPr="003E7AFB"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 xml:space="preserve">Функциональные разновидности языка: </w:t>
      </w:r>
      <w:r w:rsidRPr="003E7AFB">
        <w:t>разговорный язык, функциональные стили и их жанры.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 xml:space="preserve">Культура речи.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Понятие о культуре речи, основные ее составляющие.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 xml:space="preserve">Содержание, обеспечивающее формирование и развитие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 xml:space="preserve">лингвистической (языковедческой) компетенции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color w:val="FF0000"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Фонетика. Орфоэпия.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Фонетика как раздел науки о языке. Гласные и согласные звуки. Слог. Ударение.</w:t>
      </w:r>
    </w:p>
    <w:p w:rsidR="007F52A7" w:rsidRPr="003E7AFB" w:rsidRDefault="007F52A7" w:rsidP="007F52A7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Орфоэпия как раздел науки о языке. Допустимые варианты произношения и ударения. Фонетический анализ слов.</w:t>
      </w:r>
    </w:p>
    <w:p w:rsidR="007F52A7" w:rsidRPr="003E7AFB" w:rsidRDefault="007F52A7" w:rsidP="007F52A7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Графика.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Графика как раздел науки о языке. Звуки и буквы.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Соотношение звука и буквы. Знание алфавита.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Морфемика и словообразование.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Усвоение морфемы как минимальной значимой единицы языка, ее значение в образовании новых слов и форм.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Определение способов образования слов.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различных словарей (словообразовательных, этимологических).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Лексикология и фразеология.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Прямое и переносное значения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Толковый словарь татарского языка.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Синонимы, антонимы и омонимы родного языка. Словари синонимов  и антонимов.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Исконно татарские и заимствованные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Активная и пассивная лексика. Устаревшие слова и неологизмы. Неологизмы.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Фразеология как раздел науки о языке. Фразеологизмы. Словарь фразеологизмов.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Употребление слова в точном соответствии с его лексическим значением.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Лексический анализ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различных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Морфология.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Морфология как раздел науки о языке.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Система частей речи в татарском языке. Принципы выделения частей речи.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color w:val="C00000"/>
        </w:rPr>
      </w:pPr>
      <w:r w:rsidRPr="003E7AFB">
        <w:t>Предикативные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Модальные части речи: частицы, междометия, модальные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Служебные части речи: предлоги и союзы.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Синтаксис.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Синтаксис как раздел науки о языке. Словосочетание и предложение как единицы синтаксиса.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Основные виды словосочетаний, типы связи главного и зависимого слова в словосочетании.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Виды предложений по цели высказывания.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сложных предложений: сложносочиненные и сложноподчиненные предложения.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Союзные и бессоюзные сложносочиненные предложения. Сложноподчиненные предложения с несколькими придаточными.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сложноподчиненных предложений по структуре и значению.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Прямая и косвенная речь.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Орфография и пунктуация.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Орфография как система правил правописания.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Правописание гласных и согласных, употребление ъ и 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Слитное, дефисное и раздельное написание слов.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Употребление строчной и прописной букв.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Правила переноса.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орфографических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Пунктуация как система правил правописания.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Знаки препинания, их функции.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Знаки препинания в простых и сложных предложениях.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Знаки препинания в предложениях с прямой речью, диалогах и при цитатах.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Стилистика.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Стили речи (научный, официально-деловой, разговорный, художественный, публицистический)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Особенности устной и письменной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Работа с текстами разных жанров и стилей.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Перевод текстов с татарского языка на русский.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>Содержание, обеспечивающее формирование и развитие культуроведческой</w:t>
      </w:r>
      <w:r w:rsidRPr="003E7AFB">
        <w:t xml:space="preserve"> </w:t>
      </w:r>
      <w:r w:rsidRPr="003E7AFB">
        <w:rPr>
          <w:b/>
        </w:rPr>
        <w:t xml:space="preserve">компетенции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Нормы и особенности татарской разговорной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Татарский речевой этикет.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Использование норм татарской разговорной речи в повседневной жизни: в учебе и во внеклассной работе. </w:t>
      </w:r>
    </w:p>
    <w:p w:rsidR="007F52A7" w:rsidRPr="003E7AFB" w:rsidRDefault="007F52A7" w:rsidP="007F52A7">
      <w:pPr>
        <w:rPr>
          <w:rFonts w:ascii="Times New Roman" w:eastAsia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br w:type="page"/>
      </w: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contextualSpacing/>
        <w:jc w:val="center"/>
        <w:rPr>
          <w:b/>
        </w:rPr>
      </w:pPr>
      <w:r w:rsidRPr="003E7AFB">
        <w:rPr>
          <w:b/>
        </w:rPr>
        <w:lastRenderedPageBreak/>
        <w:t>КАЛЕНДАРНО-ТЕМАТИЧЕСКОЕ ПЛАНИРОВАНИЕ С ОПРЕДЕЛЕНИЕМ ОСНОВНЫХ ВИДОВ УЧЕБНОЙ ДЕЯТЕЛЬНОСТИ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426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243"/>
        <w:gridCol w:w="3825"/>
      </w:tblGrid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Основные темы программы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Всего часов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 xml:space="preserve">Основные виды учебной деятельности 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5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1. Фонетика как раздел науки о языке. Гласные и согласные звуки. Слог. Ударение.</w:t>
            </w:r>
          </w:p>
          <w:p w:rsidR="007F52A7" w:rsidRPr="003E7AFB" w:rsidRDefault="007F52A7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7F52A7" w:rsidRPr="003E7AFB" w:rsidRDefault="007F52A7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Овладевать основными понятиями фонетики.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гласные и согласные звуки.</w:t>
            </w:r>
          </w:p>
          <w:p w:rsidR="007F52A7" w:rsidRPr="003E7AFB" w:rsidRDefault="007F52A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устно и с помощью элементов транскрипции: отдельные слова; особенности произношения и написания слова, звуки в речевом потоке, слово с точки зрения деления его на слоги.</w:t>
            </w:r>
          </w:p>
          <w:p w:rsidR="007F52A7" w:rsidRPr="003E7AFB" w:rsidRDefault="007F52A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Классифицировать и группировать звуки речи по заданным признакам. Членить слова на слоги и правильно их переносить с одной строки на другую.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Определять место ударного слога, наблюдать за перемещением ударения при изменении формы слова. 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1. Графика как раздел науки о языке. Звуки и буквы.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2. Соотношение звука и буквы. Знание алфавита.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Использовать орфографический словарь Сопоставлять и анализировать звуко-буквенный состав слова. Использовать знание алфавита при поиске необходимой информации в словарях и энциклопедиях.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1. 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2. Усвоение морфемы как минимальной значимой единицы языка, ее значение в образовании новых слов и форм.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Определение способов образования слов.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Использование различных словарей (словообразовательных, этимологических).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Понимать морфему как значимую единицу языка; роль морфем в процессах формо- и словообразования.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Опознавать морфемы и членить </w:t>
            </w:r>
            <w:r w:rsidRPr="003E7A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 на морфемы; характеризовать (устно и с помощью знаков) морфемный состав слова.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Различать изученные способы словообразования существительных, прилагательных и глаголов, составлять словообразовательные пары.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  <w:rPr>
                <w:b/>
              </w:rPr>
            </w:pPr>
            <w:r w:rsidRPr="003E7AFB">
              <w:t>Применять знания и умения в области морфемики и словообразования в практике правописания.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Лексикология и фразеология</w:t>
            </w:r>
          </w:p>
          <w:p w:rsidR="007F52A7" w:rsidRPr="003E7AFB" w:rsidRDefault="007F52A7" w:rsidP="002E7CF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Прямое и переносное значения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Толковый словарь татарского языка.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Синонимы, антонимы и омонимы родного языка. Словари синонимов  и антонимов.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Исконно татарские и заимствованные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Активная и пассивная лексика. Устаревшие слова и неологизмы. Неологизмы.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Фразеология как раздел науки о языке. Фразеологизмы. Словарь фразеологизмов.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2. Употребление слова в точном соответствии с его лексическим значением.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Лексический анализ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 различных словарей.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Понимать роль слова в оформлении мыслей и чувств. Определять лексическое значение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Различать однозначные и многозначные слова, прямое и переносное значения слова; опознавать омонимы, синонимы, антонимы.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Осознавать смысловые и стилистические различия синонимов.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Сопоставлять прямое и переносное значения слова; синонимы в синонимических цепочках; пары антонимов, омонимов. Различать слова по происхождению, сфере и частоте употребления.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Использовать в собственной речи синонимы, антонимы, слова одной тематической группы, омонимы и многозначные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Извлекать необходимую информацию из толкового словаря, словарей синонимов, антонимов, фразеологического словаря. Опознавать и уместно использовать фразеологические обороты в речи.  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активного и пассивного словаря учащихся с точки зрения содержания и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1. Морфология как раздел науки о языке.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Система частей речи в татарском языке. Принципы выделения частей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Предикативные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Модальные части речи: частицы, междометия, модальные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Служебные части речи: предлоги и союзы.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Охарактеризовать общекатегориальное значение, морфологические признаки и синтаксическую роль частей речи.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частей речи, приводить соответствующие примеры.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Наблюдать за особенностями использования частей речи  в художественных текстах.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Глагол, звукоподражательные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Предикативные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речи: предлоги и союзы.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изученных частей речи.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Охарактеризовать общекатегориальное значение, морфологические признаки и синтаксическую роль изучаемых частей речи.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изучаемых частей речи, приводить соответствующие примеры.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Наблюдать за особенностями использования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частей речи  в художественных текстах.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класс</w:t>
            </w:r>
          </w:p>
        </w:tc>
      </w:tr>
      <w:tr w:rsidR="007F52A7" w:rsidRPr="003E7AFB" w:rsidTr="007F52A7">
        <w:trPr>
          <w:trHeight w:val="140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простого предложения</w:t>
            </w:r>
          </w:p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науки о языке. Словосочетание и предложение как единицы синтаксиса.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Основные виды словосочетаний, типы связи главного и зависимого слова в словосочетании.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предложений по цели высказывания.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простого предложения: односоставные и двусоставные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  <w:r w:rsidRPr="003E7AFB">
              <w:t>50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E7AFB">
              <w:t xml:space="preserve">Опознавать основные единицы синтаксиса (словосочетание, предложение, текст); анализировать словосочетания и предложения с точки зрения их структурно-смысловой организации и функциональных особенностей; находить грамматическую основу предложения; распознавать главные и второстепенные члены предложения; различать </w:t>
            </w:r>
            <w:r w:rsidRPr="003E7AFB">
              <w:lastRenderedPageBreak/>
              <w:t xml:space="preserve">интонационные и смысловые особенности повествовательных, побудительных, вопросительных, восклицательных предложений; правильно употреблять их в речевой практике; разграничивать предложения распространённые и нераспространённые, полные и неполные, </w:t>
            </w:r>
            <w:r w:rsidRPr="003E7AFB">
              <w:rPr>
                <w:color w:val="000000"/>
              </w:rPr>
              <w:t xml:space="preserve">утвердительные и отрицательные. </w:t>
            </w:r>
          </w:p>
        </w:tc>
      </w:tr>
      <w:tr w:rsidR="007F52A7" w:rsidRPr="003E7AFB" w:rsidTr="007F52A7">
        <w:trPr>
          <w:trHeight w:val="43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3"/>
              <w:spacing w:before="0" w:beforeAutospacing="0" w:after="0" w:afterAutospacing="0" w:line="276" w:lineRule="auto"/>
              <w:jc w:val="center"/>
            </w:pPr>
            <w:r w:rsidRPr="003E7AFB">
              <w:t>18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  <w:r w:rsidRPr="003E7AFB"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7F52A7" w:rsidRPr="003E7AFB" w:rsidTr="007F52A7">
        <w:trPr>
          <w:trHeight w:val="453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 сложного предложения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Виды сложных предложений: сложносочиненные и сложноподчиненные предложения.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Союзные и бессоюзные сложносочиненные предложения. Сложноподчиненные предложения с несколькими придаточными.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Виды сложноподчиненных предложений по структуре и значению.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Прямая и косвенная речь.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2.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E7AFB">
              <w:rPr>
                <w:color w:val="000000"/>
              </w:rPr>
              <w:t>27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  <w:r w:rsidRPr="003E7AFB">
              <w:rPr>
                <w:color w:val="000000"/>
              </w:rPr>
              <w:t>И</w:t>
            </w:r>
            <w:r w:rsidRPr="003E7AFB">
              <w:t>спользовать в собственной речи</w:t>
            </w:r>
            <w:r w:rsidRPr="003E7AFB">
              <w:rPr>
                <w:color w:val="000000"/>
              </w:rPr>
              <w:t xml:space="preserve"> прямую и косвенную речь;</w:t>
            </w:r>
            <w:r w:rsidRPr="003E7AFB">
              <w:t xml:space="preserve"> находить грамматическую основу предложения, опознавать предложения простые и сложные (</w:t>
            </w:r>
            <w:r w:rsidRPr="003E7AFB">
              <w:rPr>
                <w:color w:val="000000"/>
              </w:rPr>
              <w:t>синтетическое сложноподчиненное предложение, аналитическое сложноподчиненное предложение и др.</w:t>
            </w:r>
            <w:r w:rsidRPr="003E7AFB">
              <w:t xml:space="preserve">) и употреблять их в речевой практике; понимать строение </w:t>
            </w:r>
            <w:r w:rsidRPr="003E7AFB">
              <w:rPr>
                <w:color w:val="000000"/>
              </w:rPr>
              <w:t xml:space="preserve">сложноподчиненных предложений в татарском и русском языках; </w:t>
            </w:r>
            <w:r w:rsidRPr="003E7AFB">
              <w:t xml:space="preserve">проводить </w:t>
            </w:r>
            <w:r w:rsidRPr="003E7AFB">
              <w:rPr>
                <w:color w:val="000000"/>
              </w:rPr>
              <w:t>синтаксический анализ.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Орфография как система правил правописания. Правописание гласных и согласных, употребление ъ и ь.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строчной и прописной букв.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Правила переноса.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Использование орфографических словарей.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Пунктуация как система правил правописания.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препинания, их функции. 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 в простых и сложных предложениях.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 в предложениях с прямой речью, диалогах и при цитатах.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2. Развитие на уроках родного языка орфографических и пунктуационных способностей учащихся. Осознание их важности при устной и письменной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lastRenderedPageBreak/>
              <w:t>14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 xml:space="preserve">Сопоставлять и анализировать звуковой и буквенный состав слова: использовать знание алфавита при поиске информации; использовать орфографические </w:t>
            </w:r>
            <w:r w:rsidRPr="003E7AFB">
              <w:lastRenderedPageBreak/>
              <w:t xml:space="preserve">словари; </w:t>
            </w:r>
            <w:r w:rsidRPr="003E7AFB">
              <w:rPr>
                <w:color w:val="000000"/>
              </w:rPr>
              <w:t>находить орфографические ошибки и исправлять их; писать контрольные диктанты, изложения, сочинения;  изложения с элементами сочинения;</w:t>
            </w:r>
            <w:r w:rsidRPr="003E7AFB">
              <w:t xml:space="preserve"> проводить фонетический и орфоэпический анализ слова. Владеть основными правилами пунктуации; знать постановки знака тире </w:t>
            </w:r>
            <w:r w:rsidRPr="003E7AFB">
              <w:rPr>
                <w:color w:val="000000"/>
              </w:rPr>
              <w:t xml:space="preserve">между подлежащим и сказуемым; </w:t>
            </w:r>
            <w:r w:rsidRPr="003E7AFB">
              <w:t xml:space="preserve">опираться на грамматико-интонационный анализ при объяснении расстановки знаков препинания в предложении; </w:t>
            </w:r>
            <w:r w:rsidRPr="003E7AFB">
              <w:rPr>
                <w:color w:val="000000"/>
              </w:rPr>
              <w:t xml:space="preserve">опознавать знаки препинания в сложных </w:t>
            </w:r>
            <w:r w:rsidRPr="003E7AFB">
              <w:t>предложениях; находить пунктуационные ошибки и исправлять их; писать контрольные диктанты, изложения, сочинения;  изложения с элементами сочинения; проводить пунктуационный анализ.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Стилистика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Стили речи (научный, официально-деловой, разговорный, художественный, публицистический) и их особенности.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Особенности устной и письменной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Работа с текстами разных жанров и стилей.</w:t>
            </w:r>
          </w:p>
          <w:p w:rsidR="007F52A7" w:rsidRPr="003E7AFB" w:rsidRDefault="007F52A7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Перевод текстов с татарского языка на русский.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12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 xml:space="preserve">Овладение основными нормами татарского литературного языка; соблюдение в устных и письменных высказываниях различной коммуникативной направленности; осознавать важность нормативного произношения для культурного человека, уважительно относиться к родному языку; овладеть основными правилами литературного произношения и ударения в рамках изучаемого словарного состава; анализировать и оценивать с орфоэпической точки зрения чужую и собственную речь; корректировать собственную речь; осознавать важность овладения лексическим </w:t>
            </w:r>
            <w:r w:rsidRPr="003E7AFB">
              <w:lastRenderedPageBreak/>
              <w:t>богатством и разнообразием литературного татарского языка для формирования собственной речевой культуры; использовать нормативные словари для получения информации о нормах современного татарского литературного языка.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1</w:t>
            </w:r>
            <w:r w:rsidR="007F52A7" w:rsidRPr="003E7AFB">
              <w:t>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</w:pPr>
    </w:p>
    <w:p w:rsidR="007F52A7" w:rsidRPr="003E7AFB" w:rsidRDefault="007F52A7" w:rsidP="007F52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7AF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61C6" w:rsidRPr="003E7AFB" w:rsidRDefault="001861C6">
      <w:pPr>
        <w:rPr>
          <w:rFonts w:ascii="Times New Roman" w:hAnsi="Times New Roman" w:cs="Times New Roman"/>
          <w:sz w:val="24"/>
          <w:szCs w:val="24"/>
        </w:rPr>
      </w:pPr>
    </w:p>
    <w:sectPr w:rsidR="001861C6" w:rsidRPr="003E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B58FA"/>
    <w:multiLevelType w:val="hybridMultilevel"/>
    <w:tmpl w:val="25187C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A7"/>
    <w:rsid w:val="001861C6"/>
    <w:rsid w:val="00224204"/>
    <w:rsid w:val="003E7AFB"/>
    <w:rsid w:val="007F52A7"/>
    <w:rsid w:val="00C60A11"/>
    <w:rsid w:val="00D0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0A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F5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6"/>
    <w:uiPriority w:val="99"/>
    <w:locked/>
    <w:rsid w:val="007F52A7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7F52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uiPriority w:val="99"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60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0A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F5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6"/>
    <w:uiPriority w:val="99"/>
    <w:locked/>
    <w:rsid w:val="007F52A7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7F52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uiPriority w:val="99"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60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4821</Words>
  <Characters>27482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140</dc:creator>
  <cp:keywords/>
  <dc:description/>
  <cp:lastModifiedBy>школа 140</cp:lastModifiedBy>
  <cp:revision>2</cp:revision>
  <dcterms:created xsi:type="dcterms:W3CDTF">2020-11-10T09:28:00Z</dcterms:created>
  <dcterms:modified xsi:type="dcterms:W3CDTF">2020-11-10T09:28:00Z</dcterms:modified>
</cp:coreProperties>
</file>